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FC2D" w14:textId="77777777" w:rsidR="00614441" w:rsidRPr="00EC3259" w:rsidRDefault="00614441">
      <w:pPr>
        <w:pStyle w:val="BodyText"/>
        <w:jc w:val="center"/>
        <w:rPr>
          <w:rFonts w:ascii="Comic Sans MS" w:hAnsi="Comic Sans MS"/>
          <w:b/>
          <w:color w:val="943634"/>
          <w:sz w:val="48"/>
        </w:rPr>
      </w:pPr>
      <w:r w:rsidRPr="00EC3259">
        <w:rPr>
          <w:rFonts w:ascii="Comic Sans MS" w:hAnsi="Comic Sans MS"/>
          <w:b/>
          <w:color w:val="943634"/>
          <w:sz w:val="48"/>
        </w:rPr>
        <w:t>GRADUATE ESSAY CONTEST</w:t>
      </w:r>
    </w:p>
    <w:p w14:paraId="672A6659" w14:textId="77777777" w:rsidR="00614441" w:rsidRDefault="00614441">
      <w:pPr>
        <w:pStyle w:val="BodyText"/>
        <w:rPr>
          <w:sz w:val="36"/>
        </w:rPr>
      </w:pPr>
    </w:p>
    <w:p w14:paraId="0A37501D" w14:textId="3F3F62A4" w:rsidR="00BD6DFA" w:rsidRDefault="67078942" w:rsidP="67078942">
      <w:pPr>
        <w:pStyle w:val="BodyText"/>
        <w:rPr>
          <w:rFonts w:ascii="Arial" w:hAnsi="Arial"/>
          <w:sz w:val="24"/>
          <w:szCs w:val="24"/>
        </w:rPr>
      </w:pPr>
      <w:r w:rsidRPr="67078942">
        <w:rPr>
          <w:rFonts w:ascii="Arial" w:hAnsi="Arial"/>
          <w:b/>
          <w:bCs/>
          <w:sz w:val="24"/>
          <w:szCs w:val="24"/>
          <w:u w:val="single"/>
        </w:rPr>
        <w:t>Who Can Enter:</w:t>
      </w:r>
      <w:r w:rsidRPr="67078942">
        <w:rPr>
          <w:rFonts w:ascii="Arial" w:hAnsi="Arial"/>
          <w:sz w:val="24"/>
          <w:szCs w:val="24"/>
        </w:rPr>
        <w:t xml:space="preserve">  Any Dover Adult Learning Center graduate who has earned the Dover Adult High School diploma or passed the </w:t>
      </w:r>
      <w:proofErr w:type="spellStart"/>
      <w:r w:rsidRPr="67078942">
        <w:rPr>
          <w:rFonts w:ascii="Arial" w:hAnsi="Arial"/>
          <w:sz w:val="24"/>
          <w:szCs w:val="24"/>
        </w:rPr>
        <w:t>HiSET</w:t>
      </w:r>
      <w:proofErr w:type="spellEnd"/>
      <w:r w:rsidRPr="67078942">
        <w:rPr>
          <w:rFonts w:ascii="Arial" w:hAnsi="Arial"/>
          <w:sz w:val="24"/>
          <w:szCs w:val="24"/>
        </w:rPr>
        <w:t xml:space="preserve"> test </w:t>
      </w:r>
      <w:r w:rsidRPr="00540FA6">
        <w:rPr>
          <w:rFonts w:ascii="Arial" w:hAnsi="Arial"/>
          <w:sz w:val="24"/>
          <w:szCs w:val="24"/>
        </w:rPr>
        <w:t xml:space="preserve">since July 1, </w:t>
      </w:r>
      <w:r w:rsidR="0023708A">
        <w:rPr>
          <w:rFonts w:ascii="Arial" w:hAnsi="Arial"/>
          <w:sz w:val="24"/>
          <w:szCs w:val="24"/>
        </w:rPr>
        <w:t>2022.</w:t>
      </w:r>
    </w:p>
    <w:p w14:paraId="5A353BBC" w14:textId="09BE0615" w:rsidR="67078942" w:rsidRDefault="67078942" w:rsidP="67078942">
      <w:pPr>
        <w:pStyle w:val="BodyText"/>
        <w:rPr>
          <w:rFonts w:ascii="Arial" w:hAnsi="Arial"/>
          <w:b/>
          <w:bCs/>
          <w:sz w:val="24"/>
          <w:szCs w:val="24"/>
          <w:u w:val="single"/>
        </w:rPr>
      </w:pPr>
    </w:p>
    <w:p w14:paraId="011C576B" w14:textId="4EE39960" w:rsidR="00614441" w:rsidRDefault="35FBAA15" w:rsidP="67078942">
      <w:pPr>
        <w:pStyle w:val="BodyText"/>
        <w:rPr>
          <w:rFonts w:ascii="Arial" w:hAnsi="Arial"/>
          <w:sz w:val="24"/>
          <w:szCs w:val="24"/>
        </w:rPr>
      </w:pPr>
      <w:r w:rsidRPr="00540FA6">
        <w:rPr>
          <w:rFonts w:ascii="Arial" w:hAnsi="Arial"/>
          <w:b/>
          <w:bCs/>
          <w:sz w:val="24"/>
          <w:szCs w:val="24"/>
          <w:u w:val="single"/>
        </w:rPr>
        <w:t>Essay Topic:</w:t>
      </w:r>
      <w:r w:rsidRPr="00540FA6">
        <w:rPr>
          <w:rFonts w:ascii="Arial" w:hAnsi="Arial"/>
          <w:sz w:val="24"/>
          <w:szCs w:val="24"/>
        </w:rPr>
        <w:t xml:space="preserve">  Graduating from high school can be a life changing experience. Explain how this achievement has impacted your self-confidence, led to a new opportunity and/or helped you create a path to economic self-sufficiency.</w:t>
      </w:r>
      <w:r w:rsidRPr="35FBAA15">
        <w:rPr>
          <w:rFonts w:ascii="Arial" w:hAnsi="Arial"/>
          <w:sz w:val="24"/>
          <w:szCs w:val="24"/>
        </w:rPr>
        <w:t xml:space="preserve"> </w:t>
      </w:r>
    </w:p>
    <w:p w14:paraId="48E86BD8" w14:textId="419D5F26" w:rsidR="00614441" w:rsidRDefault="00614441" w:rsidP="67078942">
      <w:pPr>
        <w:pStyle w:val="BodyText"/>
        <w:rPr>
          <w:rFonts w:ascii="Arial" w:hAnsi="Arial"/>
          <w:b/>
          <w:bCs/>
          <w:sz w:val="24"/>
          <w:szCs w:val="24"/>
          <w:u w:val="single"/>
        </w:rPr>
      </w:pPr>
    </w:p>
    <w:p w14:paraId="0B4DD11A" w14:textId="79C57D50" w:rsidR="00614441" w:rsidRDefault="67078942" w:rsidP="67078942">
      <w:pPr>
        <w:pStyle w:val="BodyText"/>
        <w:rPr>
          <w:rFonts w:ascii="Arial" w:hAnsi="Arial"/>
          <w:b/>
          <w:bCs/>
          <w:sz w:val="24"/>
          <w:szCs w:val="24"/>
          <w:u w:val="single"/>
        </w:rPr>
      </w:pPr>
      <w:r w:rsidRPr="67078942">
        <w:rPr>
          <w:rFonts w:ascii="Arial" w:hAnsi="Arial"/>
          <w:b/>
          <w:bCs/>
          <w:sz w:val="24"/>
          <w:szCs w:val="24"/>
          <w:u w:val="single"/>
        </w:rPr>
        <w:t>Rules for Essay:</w:t>
      </w:r>
    </w:p>
    <w:p w14:paraId="4AB1AA57" w14:textId="77777777" w:rsidR="00614441" w:rsidRPr="00BF126E" w:rsidRDefault="00614441">
      <w:pPr>
        <w:pStyle w:val="BodyText"/>
        <w:numPr>
          <w:ilvl w:val="0"/>
          <w:numId w:val="1"/>
        </w:numPr>
        <w:rPr>
          <w:rFonts w:ascii="Arial" w:hAnsi="Arial"/>
          <w:i/>
          <w:sz w:val="24"/>
          <w:u w:val="single"/>
        </w:rPr>
      </w:pPr>
      <w:r>
        <w:rPr>
          <w:rFonts w:ascii="Arial" w:hAnsi="Arial"/>
          <w:sz w:val="24"/>
        </w:rPr>
        <w:t>Essay should be 200-500 words long</w:t>
      </w:r>
      <w:r w:rsidR="005024B8">
        <w:rPr>
          <w:rFonts w:ascii="Arial" w:hAnsi="Arial"/>
          <w:sz w:val="24"/>
        </w:rPr>
        <w:t>;</w:t>
      </w:r>
      <w:r w:rsidR="009712D6">
        <w:rPr>
          <w:rFonts w:ascii="Arial" w:hAnsi="Arial"/>
          <w:sz w:val="24"/>
        </w:rPr>
        <w:t xml:space="preserve"> essays longer</w:t>
      </w:r>
      <w:r w:rsidR="00BF126E">
        <w:rPr>
          <w:rFonts w:ascii="Arial" w:hAnsi="Arial"/>
          <w:sz w:val="24"/>
        </w:rPr>
        <w:t xml:space="preserve"> than 500 words </w:t>
      </w:r>
      <w:r w:rsidR="00BF126E" w:rsidRPr="00BF126E">
        <w:rPr>
          <w:rFonts w:ascii="Arial" w:hAnsi="Arial"/>
          <w:sz w:val="24"/>
          <w:u w:val="single"/>
        </w:rPr>
        <w:t>may</w:t>
      </w:r>
      <w:r w:rsidR="00BF126E">
        <w:rPr>
          <w:rFonts w:ascii="Arial" w:hAnsi="Arial"/>
          <w:sz w:val="24"/>
        </w:rPr>
        <w:t xml:space="preserve"> </w:t>
      </w:r>
      <w:r w:rsidR="00BF126E" w:rsidRPr="00BF126E">
        <w:rPr>
          <w:rFonts w:ascii="Arial" w:hAnsi="Arial"/>
          <w:sz w:val="24"/>
          <w:u w:val="single"/>
        </w:rPr>
        <w:t>not</w:t>
      </w:r>
      <w:r w:rsidR="00BF126E">
        <w:rPr>
          <w:rFonts w:ascii="Arial" w:hAnsi="Arial"/>
          <w:sz w:val="24"/>
        </w:rPr>
        <w:t xml:space="preserve"> be </w:t>
      </w:r>
      <w:r w:rsidR="00BF126E" w:rsidRPr="00BF126E">
        <w:rPr>
          <w:rFonts w:ascii="Arial" w:hAnsi="Arial"/>
          <w:sz w:val="24"/>
        </w:rPr>
        <w:t>considered</w:t>
      </w:r>
    </w:p>
    <w:p w14:paraId="24E89572" w14:textId="77777777" w:rsidR="00614441" w:rsidRDefault="00614441">
      <w:pPr>
        <w:pStyle w:val="BodyText"/>
        <w:numPr>
          <w:ilvl w:val="0"/>
          <w:numId w:val="1"/>
        </w:numPr>
        <w:rPr>
          <w:rFonts w:ascii="Arial" w:hAnsi="Arial"/>
          <w:i/>
          <w:sz w:val="24"/>
          <w:u w:val="single"/>
        </w:rPr>
      </w:pPr>
      <w:r>
        <w:rPr>
          <w:rFonts w:ascii="Arial" w:hAnsi="Arial"/>
          <w:sz w:val="24"/>
        </w:rPr>
        <w:t>Must be your original work</w:t>
      </w:r>
    </w:p>
    <w:p w14:paraId="23CE4075" w14:textId="77777777" w:rsidR="00614441" w:rsidRDefault="00614441">
      <w:pPr>
        <w:pStyle w:val="BodyText"/>
        <w:numPr>
          <w:ilvl w:val="0"/>
          <w:numId w:val="1"/>
        </w:numPr>
        <w:rPr>
          <w:rFonts w:ascii="Arial" w:hAnsi="Arial"/>
          <w:i/>
          <w:sz w:val="24"/>
          <w:u w:val="single"/>
        </w:rPr>
      </w:pPr>
      <w:r>
        <w:rPr>
          <w:rFonts w:ascii="Arial" w:hAnsi="Arial"/>
          <w:sz w:val="24"/>
        </w:rPr>
        <w:t>Must be clear and readable</w:t>
      </w:r>
    </w:p>
    <w:p w14:paraId="4B05E251" w14:textId="77777777" w:rsidR="00614441" w:rsidRDefault="67078942" w:rsidP="67078942">
      <w:pPr>
        <w:pStyle w:val="BodyText"/>
        <w:numPr>
          <w:ilvl w:val="0"/>
          <w:numId w:val="1"/>
        </w:numPr>
        <w:rPr>
          <w:rFonts w:ascii="Arial" w:hAnsi="Arial"/>
          <w:i/>
          <w:iCs/>
          <w:sz w:val="24"/>
          <w:szCs w:val="24"/>
          <w:u w:val="single"/>
        </w:rPr>
      </w:pPr>
      <w:r w:rsidRPr="67078942">
        <w:rPr>
          <w:rFonts w:ascii="Arial" w:hAnsi="Arial"/>
          <w:sz w:val="24"/>
          <w:szCs w:val="24"/>
        </w:rPr>
        <w:t>Clearly written on lined white paper or preferably typed on plain white paper</w:t>
      </w:r>
    </w:p>
    <w:p w14:paraId="02EB378F" w14:textId="77777777" w:rsidR="00614441" w:rsidRDefault="00614441">
      <w:pPr>
        <w:pStyle w:val="BodyText"/>
        <w:rPr>
          <w:rFonts w:ascii="Arial" w:hAnsi="Arial"/>
          <w:sz w:val="24"/>
        </w:rPr>
      </w:pPr>
    </w:p>
    <w:p w14:paraId="0D50B898" w14:textId="21B3B3FE" w:rsidR="00614441" w:rsidRDefault="67078942" w:rsidP="67078942">
      <w:pPr>
        <w:pStyle w:val="BodyText"/>
        <w:rPr>
          <w:rFonts w:ascii="Arial" w:hAnsi="Arial"/>
          <w:sz w:val="24"/>
          <w:szCs w:val="24"/>
        </w:rPr>
      </w:pPr>
      <w:r w:rsidRPr="67078942">
        <w:rPr>
          <w:rFonts w:ascii="Arial" w:hAnsi="Arial"/>
          <w:b/>
          <w:bCs/>
          <w:sz w:val="24"/>
          <w:szCs w:val="24"/>
          <w:u w:val="single"/>
        </w:rPr>
        <w:t>Deadline</w:t>
      </w:r>
      <w:r w:rsidRPr="67078942">
        <w:rPr>
          <w:rFonts w:ascii="Arial" w:hAnsi="Arial"/>
          <w:sz w:val="24"/>
          <w:szCs w:val="24"/>
          <w:u w:val="single"/>
        </w:rPr>
        <w:t>:</w:t>
      </w:r>
      <w:r w:rsidRPr="67078942">
        <w:rPr>
          <w:rFonts w:ascii="Arial" w:hAnsi="Arial"/>
          <w:sz w:val="24"/>
          <w:szCs w:val="24"/>
        </w:rPr>
        <w:t xml:space="preserve">  Your essay must be received by</w:t>
      </w:r>
      <w:r w:rsidRPr="00540FA6">
        <w:rPr>
          <w:rFonts w:ascii="Arial" w:hAnsi="Arial"/>
          <w:b/>
          <w:bCs/>
          <w:sz w:val="24"/>
          <w:szCs w:val="24"/>
        </w:rPr>
        <w:t xml:space="preserve"> June </w:t>
      </w:r>
      <w:r w:rsidR="00F72A14">
        <w:rPr>
          <w:rFonts w:ascii="Arial" w:hAnsi="Arial"/>
          <w:b/>
          <w:bCs/>
          <w:sz w:val="24"/>
          <w:szCs w:val="24"/>
        </w:rPr>
        <w:t>1</w:t>
      </w:r>
      <w:r w:rsidR="0023708A">
        <w:rPr>
          <w:rFonts w:ascii="Arial" w:hAnsi="Arial"/>
          <w:b/>
          <w:bCs/>
          <w:sz w:val="24"/>
          <w:szCs w:val="24"/>
        </w:rPr>
        <w:t>5</w:t>
      </w:r>
      <w:r w:rsidRPr="00540FA6">
        <w:rPr>
          <w:rFonts w:ascii="Arial" w:hAnsi="Arial"/>
          <w:b/>
          <w:bCs/>
          <w:sz w:val="24"/>
          <w:szCs w:val="24"/>
        </w:rPr>
        <w:t>, 202</w:t>
      </w:r>
      <w:r w:rsidR="0023708A">
        <w:rPr>
          <w:rFonts w:ascii="Arial" w:hAnsi="Arial"/>
          <w:b/>
          <w:bCs/>
          <w:sz w:val="24"/>
          <w:szCs w:val="24"/>
        </w:rPr>
        <w:t>3</w:t>
      </w:r>
      <w:r w:rsidRPr="00540FA6">
        <w:rPr>
          <w:rFonts w:ascii="Arial" w:hAnsi="Arial"/>
          <w:b/>
          <w:bCs/>
          <w:sz w:val="24"/>
          <w:szCs w:val="24"/>
        </w:rPr>
        <w:t xml:space="preserve"> by 4:00 p.m.</w:t>
      </w:r>
      <w:r w:rsidRPr="67078942">
        <w:rPr>
          <w:rFonts w:ascii="Arial" w:hAnsi="Arial"/>
          <w:b/>
          <w:bCs/>
          <w:sz w:val="24"/>
          <w:szCs w:val="24"/>
        </w:rPr>
        <w:t xml:space="preserve">  </w:t>
      </w:r>
      <w:r w:rsidRPr="67078942">
        <w:rPr>
          <w:rFonts w:ascii="Arial" w:hAnsi="Arial"/>
          <w:sz w:val="24"/>
          <w:szCs w:val="24"/>
        </w:rPr>
        <w:t>The</w:t>
      </w:r>
      <w:r w:rsidRPr="67078942">
        <w:rPr>
          <w:rFonts w:ascii="Arial" w:hAnsi="Arial"/>
          <w:b/>
          <w:bCs/>
          <w:sz w:val="24"/>
          <w:szCs w:val="24"/>
        </w:rPr>
        <w:t xml:space="preserve"> </w:t>
      </w:r>
      <w:r w:rsidRPr="67078942">
        <w:rPr>
          <w:rFonts w:ascii="Arial" w:hAnsi="Arial"/>
          <w:sz w:val="24"/>
          <w:szCs w:val="24"/>
        </w:rPr>
        <w:t>essay can be mailed to</w:t>
      </w:r>
      <w:r w:rsidRPr="67078942">
        <w:rPr>
          <w:rFonts w:ascii="Arial" w:hAnsi="Arial"/>
          <w:b/>
          <w:bCs/>
          <w:sz w:val="24"/>
          <w:szCs w:val="24"/>
        </w:rPr>
        <w:t xml:space="preserve"> </w:t>
      </w:r>
      <w:r w:rsidRPr="67078942">
        <w:rPr>
          <w:rFonts w:ascii="Arial" w:hAnsi="Arial"/>
          <w:sz w:val="24"/>
          <w:szCs w:val="24"/>
        </w:rPr>
        <w:t xml:space="preserve">Dover Adult Learning Center, 61 Locust St., Dover, NH 03820, or emailed to </w:t>
      </w:r>
      <w:hyperlink r:id="rId5" w:history="1">
        <w:r w:rsidR="00DB0A0D" w:rsidRPr="005D2D29">
          <w:rPr>
            <w:rStyle w:val="Hyperlink"/>
            <w:rFonts w:ascii="Arial" w:hAnsi="Arial"/>
            <w:sz w:val="24"/>
            <w:szCs w:val="24"/>
          </w:rPr>
          <w:t>office@doveradultlearing.org</w:t>
        </w:r>
      </w:hyperlink>
      <w:r w:rsidRPr="67078942">
        <w:rPr>
          <w:rFonts w:ascii="Arial" w:hAnsi="Arial"/>
          <w:sz w:val="24"/>
          <w:szCs w:val="24"/>
        </w:rPr>
        <w:t>.</w:t>
      </w:r>
    </w:p>
    <w:p w14:paraId="19D511A5" w14:textId="499C63FF" w:rsidR="00614441" w:rsidRDefault="00614441" w:rsidP="67078942">
      <w:pPr>
        <w:pStyle w:val="BodyText"/>
        <w:rPr>
          <w:rFonts w:ascii="Arial" w:hAnsi="Arial"/>
          <w:sz w:val="24"/>
          <w:szCs w:val="24"/>
        </w:rPr>
      </w:pPr>
    </w:p>
    <w:p w14:paraId="788AF7CB" w14:textId="07559A39" w:rsidR="00614441" w:rsidRDefault="67078942" w:rsidP="67078942">
      <w:pPr>
        <w:pStyle w:val="BodyText"/>
        <w:rPr>
          <w:rFonts w:ascii="Arial" w:hAnsi="Arial"/>
          <w:sz w:val="24"/>
          <w:szCs w:val="24"/>
        </w:rPr>
      </w:pPr>
      <w:r w:rsidRPr="67078942">
        <w:rPr>
          <w:rFonts w:ascii="Arial" w:hAnsi="Arial"/>
          <w:b/>
          <w:bCs/>
          <w:sz w:val="24"/>
          <w:szCs w:val="24"/>
          <w:u w:val="single"/>
        </w:rPr>
        <w:t>Basis for Judging:</w:t>
      </w:r>
    </w:p>
    <w:p w14:paraId="520D860F" w14:textId="77777777" w:rsidR="00614441" w:rsidRDefault="00614441">
      <w:pPr>
        <w:pStyle w:val="BodyText"/>
        <w:numPr>
          <w:ilvl w:val="0"/>
          <w:numId w:val="2"/>
        </w:numPr>
        <w:rPr>
          <w:rFonts w:ascii="Arial" w:hAnsi="Arial"/>
          <w:sz w:val="24"/>
        </w:rPr>
      </w:pPr>
      <w:r>
        <w:rPr>
          <w:rFonts w:ascii="Arial" w:hAnsi="Arial"/>
          <w:sz w:val="24"/>
        </w:rPr>
        <w:t>Clear expression of your ideas</w:t>
      </w:r>
    </w:p>
    <w:p w14:paraId="2A4EFBE8" w14:textId="77777777" w:rsidR="00614441" w:rsidRDefault="00614441">
      <w:pPr>
        <w:pStyle w:val="BodyText"/>
        <w:numPr>
          <w:ilvl w:val="0"/>
          <w:numId w:val="2"/>
        </w:numPr>
        <w:rPr>
          <w:rFonts w:ascii="Arial" w:hAnsi="Arial"/>
          <w:sz w:val="24"/>
        </w:rPr>
      </w:pPr>
      <w:r>
        <w:rPr>
          <w:rFonts w:ascii="Arial" w:hAnsi="Arial"/>
          <w:sz w:val="24"/>
        </w:rPr>
        <w:t>Sincerity and persuasiveness</w:t>
      </w:r>
    </w:p>
    <w:p w14:paraId="34DBED46" w14:textId="487C72DB" w:rsidR="00614441" w:rsidRDefault="67078942" w:rsidP="67078942">
      <w:pPr>
        <w:pStyle w:val="BodyText"/>
        <w:numPr>
          <w:ilvl w:val="0"/>
          <w:numId w:val="2"/>
        </w:numPr>
        <w:rPr>
          <w:rFonts w:ascii="Arial" w:hAnsi="Arial"/>
          <w:sz w:val="24"/>
          <w:szCs w:val="24"/>
        </w:rPr>
      </w:pPr>
      <w:r w:rsidRPr="67078942">
        <w:rPr>
          <w:rFonts w:ascii="Arial" w:hAnsi="Arial"/>
          <w:sz w:val="24"/>
          <w:szCs w:val="24"/>
        </w:rPr>
        <w:t>Good development of the theme (the impact of adult education on your future)</w:t>
      </w:r>
    </w:p>
    <w:p w14:paraId="7E3FF0BE" w14:textId="77777777" w:rsidR="00BF126E" w:rsidRDefault="00BF126E">
      <w:pPr>
        <w:pStyle w:val="BodyText"/>
        <w:numPr>
          <w:ilvl w:val="0"/>
          <w:numId w:val="2"/>
        </w:numPr>
        <w:rPr>
          <w:rFonts w:ascii="Arial" w:hAnsi="Arial"/>
          <w:sz w:val="24"/>
        </w:rPr>
      </w:pPr>
      <w:r>
        <w:rPr>
          <w:rFonts w:ascii="Arial" w:hAnsi="Arial"/>
          <w:sz w:val="24"/>
        </w:rPr>
        <w:t>Adherence to “Rules for Essay”</w:t>
      </w:r>
    </w:p>
    <w:p w14:paraId="5A39BBE3" w14:textId="77777777" w:rsidR="00614441" w:rsidRDefault="00614441">
      <w:pPr>
        <w:pStyle w:val="BodyText"/>
        <w:rPr>
          <w:rFonts w:ascii="Arial" w:hAnsi="Arial"/>
          <w:b/>
          <w:sz w:val="24"/>
        </w:rPr>
      </w:pPr>
    </w:p>
    <w:p w14:paraId="036D07C8" w14:textId="77777777" w:rsidR="00614441" w:rsidRDefault="00614441">
      <w:pPr>
        <w:pStyle w:val="BodyText"/>
        <w:rPr>
          <w:rFonts w:ascii="Arial" w:hAnsi="Arial"/>
          <w:sz w:val="24"/>
        </w:rPr>
      </w:pPr>
      <w:r>
        <w:rPr>
          <w:rFonts w:ascii="Arial" w:hAnsi="Arial"/>
          <w:b/>
          <w:sz w:val="24"/>
          <w:u w:val="single"/>
        </w:rPr>
        <w:t>Selection of Winners:</w:t>
      </w:r>
      <w:r>
        <w:rPr>
          <w:rFonts w:ascii="Arial" w:hAnsi="Arial"/>
          <w:sz w:val="24"/>
        </w:rPr>
        <w:t xml:space="preserve">  Essays are judged by members of the Board of Directors for the </w:t>
      </w:r>
      <w:smartTag w:uri="urn:schemas-microsoft-com:office:smarttags" w:element="place">
        <w:smartTag w:uri="urn:schemas-microsoft-com:office:smarttags" w:element="PlaceName">
          <w:r>
            <w:rPr>
              <w:rFonts w:ascii="Arial" w:hAnsi="Arial"/>
              <w:sz w:val="24"/>
            </w:rPr>
            <w:t>Dover</w:t>
          </w:r>
        </w:smartTag>
        <w:r>
          <w:rPr>
            <w:rFonts w:ascii="Arial" w:hAnsi="Arial"/>
            <w:sz w:val="24"/>
          </w:rPr>
          <w:t xml:space="preserve"> </w:t>
        </w:r>
        <w:smartTag w:uri="urn:schemas-microsoft-com:office:smarttags" w:element="PlaceName">
          <w:r>
            <w:rPr>
              <w:rFonts w:ascii="Arial" w:hAnsi="Arial"/>
              <w:sz w:val="24"/>
            </w:rPr>
            <w:t>Adult</w:t>
          </w:r>
        </w:smartTag>
        <w:r>
          <w:rPr>
            <w:rFonts w:ascii="Arial" w:hAnsi="Arial"/>
            <w:sz w:val="24"/>
          </w:rPr>
          <w:t xml:space="preserve"> </w:t>
        </w:r>
        <w:smartTag w:uri="urn:schemas-microsoft-com:office:smarttags" w:element="PlaceName">
          <w:r>
            <w:rPr>
              <w:rFonts w:ascii="Arial" w:hAnsi="Arial"/>
              <w:sz w:val="24"/>
            </w:rPr>
            <w:t>Learning</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They do not see the writers’ names.</w:t>
      </w:r>
    </w:p>
    <w:p w14:paraId="41C8F396" w14:textId="77777777" w:rsidR="00614441" w:rsidRDefault="00614441">
      <w:pPr>
        <w:pStyle w:val="BodyText"/>
        <w:rPr>
          <w:rFonts w:ascii="Arial" w:hAnsi="Arial"/>
          <w:sz w:val="24"/>
        </w:rPr>
      </w:pPr>
    </w:p>
    <w:p w14:paraId="2A9AC700" w14:textId="77777777" w:rsidR="00614441" w:rsidRDefault="00614441">
      <w:pPr>
        <w:pStyle w:val="BodyText"/>
        <w:rPr>
          <w:rFonts w:ascii="Arial" w:hAnsi="Arial"/>
          <w:sz w:val="24"/>
        </w:rPr>
      </w:pPr>
      <w:r>
        <w:rPr>
          <w:rFonts w:ascii="Arial" w:hAnsi="Arial"/>
          <w:b/>
          <w:sz w:val="24"/>
          <w:u w:val="single"/>
        </w:rPr>
        <w:t>Do I Have to Write an Essay?</w:t>
      </w:r>
      <w:r w:rsidR="00600EA2">
        <w:rPr>
          <w:rFonts w:ascii="Arial" w:hAnsi="Arial"/>
          <w:sz w:val="24"/>
        </w:rPr>
        <w:t xml:space="preserve">  No.</w:t>
      </w:r>
      <w:r>
        <w:rPr>
          <w:rFonts w:ascii="Arial" w:hAnsi="Arial"/>
          <w:sz w:val="24"/>
        </w:rPr>
        <w:t xml:space="preserve"> It is not required, but we encourage you to try it.  It’s a good chance to win a </w:t>
      </w:r>
      <w:r w:rsidR="006150A1">
        <w:rPr>
          <w:rFonts w:ascii="Arial" w:hAnsi="Arial"/>
          <w:sz w:val="24"/>
        </w:rPr>
        <w:t xml:space="preserve">cash </w:t>
      </w:r>
      <w:r>
        <w:rPr>
          <w:rFonts w:ascii="Arial" w:hAnsi="Arial"/>
          <w:sz w:val="24"/>
        </w:rPr>
        <w:t>prize and to inspire others to join adult education.</w:t>
      </w:r>
    </w:p>
    <w:p w14:paraId="72A3D3EC" w14:textId="77777777" w:rsidR="00614441" w:rsidRDefault="00614441">
      <w:pPr>
        <w:pStyle w:val="BodyText"/>
        <w:rPr>
          <w:rFonts w:ascii="Arial" w:hAnsi="Arial"/>
          <w:b/>
          <w:sz w:val="24"/>
        </w:rPr>
      </w:pPr>
    </w:p>
    <w:p w14:paraId="6740657A" w14:textId="0098E6E9" w:rsidR="00614441" w:rsidRDefault="67078942" w:rsidP="67078942">
      <w:pPr>
        <w:pStyle w:val="BodyText"/>
        <w:rPr>
          <w:rFonts w:ascii="Arial" w:hAnsi="Arial"/>
          <w:sz w:val="24"/>
          <w:szCs w:val="24"/>
        </w:rPr>
      </w:pPr>
      <w:r w:rsidRPr="67078942">
        <w:rPr>
          <w:rFonts w:ascii="Arial" w:hAnsi="Arial"/>
          <w:b/>
          <w:bCs/>
          <w:sz w:val="24"/>
          <w:szCs w:val="24"/>
          <w:u w:val="single"/>
        </w:rPr>
        <w:t>Sharing Your Essay:</w:t>
      </w:r>
      <w:r w:rsidRPr="67078942">
        <w:rPr>
          <w:rFonts w:ascii="Arial" w:hAnsi="Arial"/>
          <w:sz w:val="24"/>
          <w:szCs w:val="24"/>
        </w:rPr>
        <w:t xml:space="preserve">   Winning essays are often very moving and have inspired others to think about going back to school. We would like to share the winning essays on our website, DALC’s social media or the newspaper! If your essay is chosen, we will be in touch with you to discuss this opportunity.</w:t>
      </w:r>
    </w:p>
    <w:p w14:paraId="0D0B940D" w14:textId="77777777" w:rsidR="00614441" w:rsidRDefault="00614441">
      <w:pPr>
        <w:pStyle w:val="BodyText"/>
        <w:rPr>
          <w:rFonts w:ascii="Arial" w:hAnsi="Arial"/>
          <w:sz w:val="24"/>
        </w:rPr>
      </w:pPr>
    </w:p>
    <w:p w14:paraId="2393E53E" w14:textId="77777777" w:rsidR="00614441" w:rsidRDefault="00614441">
      <w:pPr>
        <w:pStyle w:val="BodyText"/>
        <w:rPr>
          <w:rFonts w:ascii="Arial" w:hAnsi="Arial"/>
          <w:sz w:val="24"/>
        </w:rPr>
      </w:pPr>
      <w:r>
        <w:rPr>
          <w:rFonts w:ascii="Arial" w:hAnsi="Arial"/>
          <w:b/>
          <w:sz w:val="24"/>
          <w:u w:val="single"/>
        </w:rPr>
        <w:t>PRIZES!</w:t>
      </w:r>
      <w:r>
        <w:rPr>
          <w:rFonts w:ascii="Arial" w:hAnsi="Arial"/>
          <w:sz w:val="24"/>
        </w:rPr>
        <w:t xml:space="preserve">  Prizes are given</w:t>
      </w:r>
      <w:r w:rsidR="00AF3C76">
        <w:rPr>
          <w:rFonts w:ascii="Arial" w:hAnsi="Arial"/>
          <w:sz w:val="24"/>
        </w:rPr>
        <w:t xml:space="preserve"> </w:t>
      </w:r>
      <w:r w:rsidR="00AF3C76">
        <w:rPr>
          <w:rFonts w:ascii="Arial" w:hAnsi="Arial"/>
          <w:sz w:val="24"/>
        </w:rPr>
        <w:tab/>
        <w:t>in</w:t>
      </w:r>
      <w:r>
        <w:rPr>
          <w:rFonts w:ascii="Arial" w:hAnsi="Arial"/>
          <w:sz w:val="24"/>
        </w:rPr>
        <w:t xml:space="preserve"> the form of c</w:t>
      </w:r>
      <w:r w:rsidR="00600EA2">
        <w:rPr>
          <w:rFonts w:ascii="Arial" w:hAnsi="Arial"/>
          <w:sz w:val="24"/>
        </w:rPr>
        <w:t xml:space="preserve">hecks made out to the winners. </w:t>
      </w:r>
      <w:r>
        <w:rPr>
          <w:rFonts w:ascii="Arial" w:hAnsi="Arial"/>
          <w:sz w:val="24"/>
        </w:rPr>
        <w:t>We hope you use the prize money for expenses related to further schooling, but there are no actual restrictions on the use of the prize money.</w:t>
      </w:r>
    </w:p>
    <w:p w14:paraId="0B2C33DF" w14:textId="77777777" w:rsidR="00614441" w:rsidRDefault="001C7063">
      <w:pPr>
        <w:pStyle w:val="BodyText"/>
        <w:numPr>
          <w:ilvl w:val="0"/>
          <w:numId w:val="3"/>
        </w:numPr>
        <w:rPr>
          <w:rFonts w:ascii="Arial" w:hAnsi="Arial"/>
          <w:b/>
          <w:sz w:val="24"/>
        </w:rPr>
      </w:pPr>
      <w:r>
        <w:rPr>
          <w:rFonts w:ascii="Arial" w:hAnsi="Arial"/>
          <w:b/>
          <w:sz w:val="24"/>
        </w:rPr>
        <w:t>First Prize</w:t>
      </w:r>
      <w:r>
        <w:rPr>
          <w:rFonts w:ascii="Arial" w:hAnsi="Arial"/>
          <w:b/>
          <w:sz w:val="24"/>
        </w:rPr>
        <w:tab/>
      </w:r>
      <w:r>
        <w:rPr>
          <w:rFonts w:ascii="Arial" w:hAnsi="Arial"/>
          <w:b/>
          <w:sz w:val="24"/>
        </w:rPr>
        <w:tab/>
        <w:t>$20</w:t>
      </w:r>
      <w:r w:rsidR="00614441">
        <w:rPr>
          <w:rFonts w:ascii="Arial" w:hAnsi="Arial"/>
          <w:b/>
          <w:sz w:val="24"/>
        </w:rPr>
        <w:t>0</w:t>
      </w:r>
    </w:p>
    <w:p w14:paraId="129EEFFC" w14:textId="77777777" w:rsidR="00614441" w:rsidRDefault="00614441">
      <w:pPr>
        <w:pStyle w:val="BodyText"/>
        <w:numPr>
          <w:ilvl w:val="0"/>
          <w:numId w:val="3"/>
        </w:numPr>
        <w:rPr>
          <w:rFonts w:ascii="Arial" w:hAnsi="Arial"/>
          <w:b/>
          <w:sz w:val="24"/>
        </w:rPr>
      </w:pPr>
      <w:r>
        <w:rPr>
          <w:rFonts w:ascii="Arial" w:hAnsi="Arial"/>
          <w:b/>
          <w:sz w:val="24"/>
        </w:rPr>
        <w:t>Second Prize</w:t>
      </w:r>
      <w:r>
        <w:rPr>
          <w:rFonts w:ascii="Arial" w:hAnsi="Arial"/>
          <w:b/>
          <w:sz w:val="24"/>
        </w:rPr>
        <w:tab/>
      </w:r>
      <w:r>
        <w:rPr>
          <w:rFonts w:ascii="Arial" w:hAnsi="Arial"/>
          <w:b/>
          <w:sz w:val="24"/>
        </w:rPr>
        <w:tab/>
        <w:t>$100</w:t>
      </w:r>
    </w:p>
    <w:sectPr w:rsidR="00614441">
      <w:pgSz w:w="12240" w:h="15840"/>
      <w:pgMar w:top="1440" w:right="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A71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5B6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872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C796E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43603300">
    <w:abstractNumId w:val="0"/>
  </w:num>
  <w:num w:numId="2" w16cid:durableId="468666666">
    <w:abstractNumId w:val="2"/>
  </w:num>
  <w:num w:numId="3" w16cid:durableId="1925529909">
    <w:abstractNumId w:val="3"/>
  </w:num>
  <w:num w:numId="4" w16cid:durableId="1357081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49"/>
    <w:rsid w:val="00011BA0"/>
    <w:rsid w:val="000140E5"/>
    <w:rsid w:val="000D0B2C"/>
    <w:rsid w:val="000F7541"/>
    <w:rsid w:val="001C6070"/>
    <w:rsid w:val="001C7063"/>
    <w:rsid w:val="001E5A49"/>
    <w:rsid w:val="002127E8"/>
    <w:rsid w:val="0023708A"/>
    <w:rsid w:val="00237257"/>
    <w:rsid w:val="00247C5C"/>
    <w:rsid w:val="00285467"/>
    <w:rsid w:val="002D545D"/>
    <w:rsid w:val="002F0AC5"/>
    <w:rsid w:val="00305B67"/>
    <w:rsid w:val="00326E6B"/>
    <w:rsid w:val="00393F2E"/>
    <w:rsid w:val="003F3A40"/>
    <w:rsid w:val="00427F2A"/>
    <w:rsid w:val="004E4E56"/>
    <w:rsid w:val="005024B8"/>
    <w:rsid w:val="00540FA6"/>
    <w:rsid w:val="00600EA2"/>
    <w:rsid w:val="00614441"/>
    <w:rsid w:val="006150A1"/>
    <w:rsid w:val="0067246C"/>
    <w:rsid w:val="00742DF8"/>
    <w:rsid w:val="007F79B7"/>
    <w:rsid w:val="00867C9B"/>
    <w:rsid w:val="008C2BD2"/>
    <w:rsid w:val="008D6A00"/>
    <w:rsid w:val="009712D6"/>
    <w:rsid w:val="00990AFB"/>
    <w:rsid w:val="009D2DAF"/>
    <w:rsid w:val="00A741B5"/>
    <w:rsid w:val="00AA3FB8"/>
    <w:rsid w:val="00AF3C76"/>
    <w:rsid w:val="00BB424A"/>
    <w:rsid w:val="00BD6DFA"/>
    <w:rsid w:val="00BF126E"/>
    <w:rsid w:val="00C358ED"/>
    <w:rsid w:val="00CB3B43"/>
    <w:rsid w:val="00CC0BC7"/>
    <w:rsid w:val="00DB0A0D"/>
    <w:rsid w:val="00DC6D9B"/>
    <w:rsid w:val="00DE504D"/>
    <w:rsid w:val="00DE5728"/>
    <w:rsid w:val="00EB5809"/>
    <w:rsid w:val="00EC3259"/>
    <w:rsid w:val="00EF2BD7"/>
    <w:rsid w:val="00F72A14"/>
    <w:rsid w:val="35FBAA15"/>
    <w:rsid w:val="67078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E0363A"/>
  <w15:chartTrackingRefBased/>
  <w15:docId w15:val="{1F20BACC-D26B-4F8F-A6CE-5F7F8EFC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dy" w:hAnsi="Andy"/>
      <w:sz w:val="44"/>
    </w:rPr>
  </w:style>
  <w:style w:type="paragraph" w:styleId="BalloonText">
    <w:name w:val="Balloon Text"/>
    <w:basedOn w:val="Normal"/>
    <w:semiHidden/>
    <w:rsid w:val="001E5A49"/>
    <w:rPr>
      <w:rFonts w:ascii="Tahoma" w:hAnsi="Tahoma" w:cs="Tahoma"/>
      <w:sz w:val="16"/>
      <w:szCs w:val="16"/>
    </w:rPr>
  </w:style>
  <w:style w:type="character" w:styleId="Hyperlink">
    <w:name w:val="Hyperlink"/>
    <w:rsid w:val="0067246C"/>
    <w:rPr>
      <w:color w:val="0000FF"/>
      <w:u w:val="single"/>
    </w:rPr>
  </w:style>
  <w:style w:type="character" w:styleId="UnresolvedMention">
    <w:name w:val="Unresolved Mention"/>
    <w:basedOn w:val="DefaultParagraphFont"/>
    <w:uiPriority w:val="99"/>
    <w:semiHidden/>
    <w:unhideWhenUsed/>
    <w:rsid w:val="00DB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overadultlear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GRADUATE ESSAY CONTEST</vt:lpstr>
    </vt:vector>
  </TitlesOfParts>
  <Company>Hewlett-Packard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ESSAY CONTEST</dc:title>
  <dc:subject/>
  <dc:creator>Valued Gateway Client</dc:creator>
  <cp:keywords/>
  <cp:lastModifiedBy>Donna Ciereszynski</cp:lastModifiedBy>
  <cp:revision>2</cp:revision>
  <cp:lastPrinted>2022-05-17T14:07:00Z</cp:lastPrinted>
  <dcterms:created xsi:type="dcterms:W3CDTF">2023-05-24T15:26:00Z</dcterms:created>
  <dcterms:modified xsi:type="dcterms:W3CDTF">2023-05-24T15:26:00Z</dcterms:modified>
</cp:coreProperties>
</file>